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6358" w14:textId="31DF44B1" w:rsidR="005555DE" w:rsidRPr="00CA0DB0" w:rsidRDefault="005555DE" w:rsidP="005555D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                                                                                             Warszawa, </w:t>
      </w:r>
      <w:r w:rsidR="009710B6">
        <w:rPr>
          <w:rFonts w:cstheme="minorHAnsi"/>
          <w:color w:val="000000"/>
          <w:sz w:val="20"/>
          <w:szCs w:val="20"/>
        </w:rPr>
        <w:t>14</w:t>
      </w:r>
      <w:r w:rsidRPr="00CA0DB0">
        <w:rPr>
          <w:rFonts w:cstheme="minorHAnsi"/>
          <w:color w:val="000000"/>
          <w:sz w:val="20"/>
          <w:szCs w:val="20"/>
        </w:rPr>
        <w:t xml:space="preserve"> </w:t>
      </w:r>
      <w:r w:rsidR="009710B6">
        <w:rPr>
          <w:rFonts w:cstheme="minorHAnsi"/>
          <w:color w:val="000000"/>
          <w:sz w:val="20"/>
          <w:szCs w:val="20"/>
        </w:rPr>
        <w:t>listopada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CC515F" w:rsidRPr="00CA0DB0">
        <w:rPr>
          <w:rFonts w:cstheme="minorHAnsi"/>
          <w:color w:val="000000"/>
          <w:sz w:val="20"/>
          <w:szCs w:val="20"/>
        </w:rPr>
        <w:t>2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15603B61" w14:textId="330C0FD3" w:rsidR="005555DE" w:rsidRDefault="005555DE"/>
    <w:p w14:paraId="6009C444" w14:textId="05CF961C" w:rsidR="00FB0DCD" w:rsidRPr="000934A6" w:rsidRDefault="004A56AD" w:rsidP="008076A0">
      <w:pPr>
        <w:spacing w:line="276" w:lineRule="auto"/>
        <w:jc w:val="center"/>
        <w:rPr>
          <w:b/>
          <w:bCs/>
        </w:rPr>
      </w:pPr>
      <w:r w:rsidRPr="000934A6">
        <w:rPr>
          <w:b/>
          <w:bCs/>
        </w:rPr>
        <w:t>Play2Chill</w:t>
      </w:r>
      <w:r w:rsidR="00A77103" w:rsidRPr="000934A6">
        <w:rPr>
          <w:b/>
          <w:bCs/>
        </w:rPr>
        <w:t xml:space="preserve"> </w:t>
      </w:r>
      <w:r w:rsidR="00664876" w:rsidRPr="000934A6">
        <w:rPr>
          <w:b/>
          <w:bCs/>
        </w:rPr>
        <w:t xml:space="preserve">w trzecim kwartale </w:t>
      </w:r>
      <w:r w:rsidR="004C69BC" w:rsidRPr="000934A6">
        <w:rPr>
          <w:b/>
          <w:bCs/>
        </w:rPr>
        <w:t>zwiększa przychody ze sprzedaży o 150 procent!</w:t>
      </w:r>
    </w:p>
    <w:p w14:paraId="06C7E14B" w14:textId="73C5AE2E" w:rsidR="009710B6" w:rsidRPr="000934A6" w:rsidRDefault="00FB0DCD" w:rsidP="008076A0">
      <w:pPr>
        <w:spacing w:line="276" w:lineRule="auto"/>
        <w:jc w:val="center"/>
        <w:rPr>
          <w:b/>
          <w:bCs/>
        </w:rPr>
      </w:pPr>
      <w:r w:rsidRPr="000934A6">
        <w:rPr>
          <w:b/>
          <w:bCs/>
        </w:rPr>
        <w:t xml:space="preserve">Warszawski deweloper </w:t>
      </w:r>
      <w:r w:rsidR="004C69BC" w:rsidRPr="000934A6">
        <w:rPr>
          <w:b/>
          <w:bCs/>
        </w:rPr>
        <w:t xml:space="preserve">zapowiada kolejne </w:t>
      </w:r>
      <w:r w:rsidR="00075767" w:rsidRPr="000934A6">
        <w:rPr>
          <w:b/>
          <w:bCs/>
        </w:rPr>
        <w:t>DLC</w:t>
      </w:r>
      <w:r w:rsidR="008958EF">
        <w:rPr>
          <w:b/>
          <w:bCs/>
        </w:rPr>
        <w:t xml:space="preserve"> do Motorcycle Mechanic Simulator 2021</w:t>
      </w:r>
    </w:p>
    <w:p w14:paraId="312EEEF8" w14:textId="1BAEACA7" w:rsidR="00DE1108" w:rsidRDefault="00DE1108" w:rsidP="004165C0">
      <w:pPr>
        <w:pStyle w:val="Bezodstpw"/>
        <w:spacing w:line="276" w:lineRule="auto"/>
        <w:jc w:val="both"/>
        <w:rPr>
          <w:b/>
          <w:bCs/>
        </w:rPr>
      </w:pPr>
      <w:r w:rsidRPr="00DE1108">
        <w:rPr>
          <w:b/>
          <w:bCs/>
        </w:rPr>
        <w:t xml:space="preserve">Ponad 1,2 mln zł przychodów ze sprzedaży netto wypracował w trzech kwartałach br. notowany na NewConnect producent i wydawca gier z segmentu Indie Premium na PC, konsole i urządzenia mobilne – Play2Chill. W porównaniu r/r oznacza to wzrost o 93 procent. Warszawski deweloper zapowiada również nowe DLC do swojej flagowej gry Motorcycle Mechanic Simulator 2021, a także </w:t>
      </w:r>
      <w:r w:rsidR="008076A0">
        <w:rPr>
          <w:b/>
          <w:bCs/>
        </w:rPr>
        <w:t>ogłosił rozpoczęcie prac</w:t>
      </w:r>
      <w:r w:rsidR="00291517">
        <w:rPr>
          <w:b/>
          <w:bCs/>
        </w:rPr>
        <w:t xml:space="preserve"> przez swoją spółkę zależną</w:t>
      </w:r>
      <w:r w:rsidR="008076A0">
        <w:rPr>
          <w:b/>
          <w:bCs/>
        </w:rPr>
        <w:t xml:space="preserve"> nad nowym tytułem.</w:t>
      </w:r>
    </w:p>
    <w:p w14:paraId="76BD1DB3" w14:textId="77777777" w:rsidR="008076A0" w:rsidRPr="008076A0" w:rsidRDefault="008076A0" w:rsidP="004165C0">
      <w:pPr>
        <w:pStyle w:val="Bezodstpw"/>
        <w:spacing w:line="276" w:lineRule="auto"/>
        <w:jc w:val="both"/>
        <w:rPr>
          <w:b/>
          <w:bCs/>
        </w:rPr>
      </w:pPr>
    </w:p>
    <w:p w14:paraId="5C70B10F" w14:textId="08CF5A2D" w:rsidR="00817BF2" w:rsidRPr="00817BF2" w:rsidRDefault="00EB5854" w:rsidP="00817BF2">
      <w:pPr>
        <w:pStyle w:val="Bezodstpw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9710B6" w:rsidRPr="009710B6">
        <w:rPr>
          <w:i/>
          <w:iCs/>
        </w:rPr>
        <w:t>Trzeci kwartał był dla Play2Chill okresem wzmożonych prac de</w:t>
      </w:r>
      <w:r w:rsidR="00565461">
        <w:rPr>
          <w:i/>
          <w:iCs/>
        </w:rPr>
        <w:t>w</w:t>
      </w:r>
      <w:r w:rsidR="009710B6" w:rsidRPr="009710B6">
        <w:rPr>
          <w:i/>
          <w:iCs/>
        </w:rPr>
        <w:t>eloperskich oraz biznes-de</w:t>
      </w:r>
      <w:r w:rsidR="00565461">
        <w:rPr>
          <w:i/>
          <w:iCs/>
        </w:rPr>
        <w:t>w</w:t>
      </w:r>
      <w:r w:rsidR="009710B6" w:rsidRPr="009710B6">
        <w:rPr>
          <w:i/>
          <w:iCs/>
        </w:rPr>
        <w:t xml:space="preserve">eloperskich. </w:t>
      </w:r>
      <w:r w:rsidR="00817BF2" w:rsidRPr="00817BF2">
        <w:rPr>
          <w:i/>
          <w:iCs/>
        </w:rPr>
        <w:t>Działamy na wielu płaszczyznach</w:t>
      </w:r>
      <w:r w:rsidR="00417F95">
        <w:rPr>
          <w:i/>
          <w:iCs/>
        </w:rPr>
        <w:t xml:space="preserve"> i</w:t>
      </w:r>
      <w:r w:rsidR="00F11FD3">
        <w:rPr>
          <w:i/>
          <w:iCs/>
        </w:rPr>
        <w:t xml:space="preserve"> </w:t>
      </w:r>
      <w:r w:rsidR="00817BF2" w:rsidRPr="00817BF2">
        <w:rPr>
          <w:i/>
          <w:iCs/>
        </w:rPr>
        <w:t>bud</w:t>
      </w:r>
      <w:r w:rsidR="00F11FD3">
        <w:rPr>
          <w:i/>
          <w:iCs/>
        </w:rPr>
        <w:t>ujemy</w:t>
      </w:r>
      <w:r w:rsidR="00817BF2" w:rsidRPr="00817BF2">
        <w:rPr>
          <w:i/>
          <w:iCs/>
        </w:rPr>
        <w:t xml:space="preserve"> relacj</w:t>
      </w:r>
      <w:r w:rsidR="00F11FD3">
        <w:rPr>
          <w:i/>
          <w:iCs/>
        </w:rPr>
        <w:t>e</w:t>
      </w:r>
      <w:r w:rsidR="00817BF2" w:rsidRPr="00817BF2">
        <w:rPr>
          <w:i/>
          <w:iCs/>
        </w:rPr>
        <w:t xml:space="preserve"> z zagranicznymi partnerami</w:t>
      </w:r>
      <w:r w:rsidR="00817BF2">
        <w:rPr>
          <w:i/>
          <w:iCs/>
        </w:rPr>
        <w:t>.</w:t>
      </w:r>
      <w:r w:rsidR="00817BF2" w:rsidRPr="00817BF2">
        <w:rPr>
          <w:i/>
          <w:iCs/>
        </w:rPr>
        <w:t xml:space="preserve"> </w:t>
      </w:r>
      <w:r w:rsidR="009710B6" w:rsidRPr="009710B6">
        <w:rPr>
          <w:i/>
          <w:iCs/>
        </w:rPr>
        <w:t>Naszym celem w tym okresie było osiągnięcie kolejnych kamieni milowych w realizowanych projektach, a także wydanie DLC Scooter, czyli dodatku do gry Motorcycle Mechanic Simulator 2021.</w:t>
      </w:r>
      <w:r w:rsidR="00817BF2">
        <w:rPr>
          <w:i/>
          <w:iCs/>
        </w:rPr>
        <w:t xml:space="preserve"> </w:t>
      </w:r>
      <w:r w:rsidR="00BA017D">
        <w:rPr>
          <w:i/>
          <w:iCs/>
        </w:rPr>
        <w:t>Zamierzamy nadal</w:t>
      </w:r>
      <w:r w:rsidR="009710B6" w:rsidRPr="009710B6">
        <w:rPr>
          <w:i/>
          <w:iCs/>
        </w:rPr>
        <w:t xml:space="preserve"> dostarczać graczom nowe zawartości oraz wprowadzać okresy promocyjne. </w:t>
      </w:r>
      <w:r w:rsidR="00BF290E">
        <w:rPr>
          <w:i/>
          <w:iCs/>
        </w:rPr>
        <w:t>Jeszcze w tym</w:t>
      </w:r>
      <w:r w:rsidR="009710B6" w:rsidRPr="009710B6">
        <w:rPr>
          <w:i/>
          <w:iCs/>
        </w:rPr>
        <w:t xml:space="preserve"> roku </w:t>
      </w:r>
      <w:r w:rsidR="00BA017D">
        <w:rPr>
          <w:i/>
          <w:iCs/>
        </w:rPr>
        <w:t>planujemy</w:t>
      </w:r>
      <w:r w:rsidR="009710B6" w:rsidRPr="009710B6">
        <w:rPr>
          <w:i/>
          <w:iCs/>
        </w:rPr>
        <w:t xml:space="preserve"> </w:t>
      </w:r>
      <w:r w:rsidR="00BA017D">
        <w:rPr>
          <w:i/>
          <w:iCs/>
        </w:rPr>
        <w:t>wydać</w:t>
      </w:r>
      <w:r w:rsidR="009710B6" w:rsidRPr="009710B6">
        <w:rPr>
          <w:i/>
          <w:iCs/>
        </w:rPr>
        <w:t xml:space="preserve"> nowe DLC</w:t>
      </w:r>
      <w:r w:rsidR="00BF290E">
        <w:rPr>
          <w:i/>
          <w:iCs/>
        </w:rPr>
        <w:t xml:space="preserve"> z</w:t>
      </w:r>
      <w:r w:rsidR="009710B6" w:rsidRPr="009710B6">
        <w:rPr>
          <w:i/>
          <w:iCs/>
        </w:rPr>
        <w:t xml:space="preserve"> elektryczn</w:t>
      </w:r>
      <w:r w:rsidR="00BF290E">
        <w:rPr>
          <w:i/>
          <w:iCs/>
        </w:rPr>
        <w:t>ymi</w:t>
      </w:r>
      <w:r w:rsidR="009710B6" w:rsidRPr="009710B6">
        <w:rPr>
          <w:i/>
          <w:iCs/>
        </w:rPr>
        <w:t xml:space="preserve"> motocykl</w:t>
      </w:r>
      <w:r w:rsidR="00BF290E">
        <w:rPr>
          <w:i/>
          <w:iCs/>
        </w:rPr>
        <w:t>ami</w:t>
      </w:r>
      <w:r w:rsidR="009710B6">
        <w:rPr>
          <w:i/>
          <w:iCs/>
        </w:rPr>
        <w:t xml:space="preserve"> </w:t>
      </w:r>
      <w:r w:rsidR="00565461">
        <w:t>-</w:t>
      </w:r>
      <w:r w:rsidR="009710B6">
        <w:t xml:space="preserve"> podsumowuje Tomasz Róziecki, prezes zarządu Play2Chill.</w:t>
      </w:r>
      <w:r w:rsidR="00817BF2">
        <w:t xml:space="preserve"> - </w:t>
      </w:r>
      <w:r w:rsidR="00817BF2" w:rsidRPr="00817BF2">
        <w:rPr>
          <w:i/>
          <w:iCs/>
        </w:rPr>
        <w:t xml:space="preserve">Liczymy, że w przeciągu najbliższych kilku miesięcy takie działania zaczną przynosić oczekiwane efekty </w:t>
      </w:r>
      <w:r w:rsidR="00817BF2">
        <w:t>- dodaje Róziecki.</w:t>
      </w:r>
    </w:p>
    <w:p w14:paraId="01755D32" w14:textId="77777777" w:rsidR="00817BF2" w:rsidRDefault="00DE1108" w:rsidP="00817BF2">
      <w:pPr>
        <w:spacing w:before="240" w:line="276" w:lineRule="auto"/>
        <w:jc w:val="both"/>
      </w:pPr>
      <w:r w:rsidRPr="00A77103">
        <w:rPr>
          <w:rFonts w:cstheme="minorHAnsi"/>
        </w:rPr>
        <w:t xml:space="preserve">W </w:t>
      </w:r>
      <w:r>
        <w:rPr>
          <w:rFonts w:cstheme="minorHAnsi"/>
        </w:rPr>
        <w:t>trzecim</w:t>
      </w:r>
      <w:r w:rsidRPr="00A77103">
        <w:rPr>
          <w:rFonts w:cstheme="minorHAnsi"/>
        </w:rPr>
        <w:t xml:space="preserve"> kwartale 2022 roku Play2Chill SA wypracowała </w:t>
      </w:r>
      <w:r>
        <w:rPr>
          <w:rFonts w:cstheme="minorHAnsi"/>
        </w:rPr>
        <w:t>ponad</w:t>
      </w:r>
      <w:r w:rsidRPr="00A77103">
        <w:rPr>
          <w:rFonts w:cstheme="minorHAnsi"/>
        </w:rPr>
        <w:t xml:space="preserve"> </w:t>
      </w:r>
      <w:r>
        <w:rPr>
          <w:rFonts w:cstheme="minorHAnsi"/>
        </w:rPr>
        <w:t>643</w:t>
      </w:r>
      <w:r w:rsidRPr="00A77103">
        <w:rPr>
          <w:rFonts w:cstheme="minorHAnsi"/>
        </w:rPr>
        <w:t xml:space="preserve"> tys. zł przychodów netto ze sprzedaży, gdzie w</w:t>
      </w:r>
      <w:r w:rsidRPr="00A77103">
        <w:t xml:space="preserve"> analogicznym okresie w ub.r. spółka odnotowała przychody ze sprzedaży netto na poziomie </w:t>
      </w:r>
      <w:r>
        <w:t>258</w:t>
      </w:r>
      <w:r w:rsidRPr="00A77103">
        <w:t xml:space="preserve"> tys. zł, co oznacza wzrost o </w:t>
      </w:r>
      <w:r>
        <w:t>prawie</w:t>
      </w:r>
      <w:r w:rsidRPr="00A77103">
        <w:t xml:space="preserve"> </w:t>
      </w:r>
      <w:r>
        <w:t>150</w:t>
      </w:r>
      <w:r w:rsidRPr="00A77103">
        <w:t xml:space="preserve"> proc. w porównaniu r/r.</w:t>
      </w:r>
      <w:r>
        <w:t xml:space="preserve"> </w:t>
      </w:r>
      <w:r w:rsidRPr="00A77103">
        <w:rPr>
          <w:rFonts w:cstheme="minorHAnsi"/>
        </w:rPr>
        <w:t xml:space="preserve">W analizowanym kwartale spółka odnotowała </w:t>
      </w:r>
      <w:r>
        <w:rPr>
          <w:rFonts w:cstheme="minorHAnsi"/>
        </w:rPr>
        <w:t>zysk</w:t>
      </w:r>
      <w:r w:rsidRPr="00A77103">
        <w:rPr>
          <w:rFonts w:cstheme="minorHAnsi"/>
        </w:rPr>
        <w:t xml:space="preserve"> netto w wysokości </w:t>
      </w:r>
      <w:r>
        <w:rPr>
          <w:rFonts w:cstheme="minorHAnsi"/>
        </w:rPr>
        <w:t>blisko 100</w:t>
      </w:r>
      <w:r w:rsidRPr="00A77103">
        <w:rPr>
          <w:rFonts w:cstheme="minorHAnsi"/>
        </w:rPr>
        <w:t xml:space="preserve"> tys. zł</w:t>
      </w:r>
      <w:r w:rsidR="00CF12A3">
        <w:rPr>
          <w:rFonts w:cstheme="minorHAnsi"/>
        </w:rPr>
        <w:t>, wobec straty netto na poziomie 136 tys. zł z analogicznego okresu 2021 roku.</w:t>
      </w:r>
      <w:r w:rsidRPr="00A77103">
        <w:rPr>
          <w:rFonts w:cstheme="minorHAnsi"/>
        </w:rPr>
        <w:t xml:space="preserve"> S</w:t>
      </w:r>
      <w:r w:rsidRPr="00A77103">
        <w:t xml:space="preserve">tan gotówki na koncie warszawskiego dewelopera na koniec </w:t>
      </w:r>
      <w:r>
        <w:t>września</w:t>
      </w:r>
      <w:r w:rsidRPr="00A77103">
        <w:t xml:space="preserve"> br. wynosił prawie </w:t>
      </w:r>
      <w:r w:rsidR="00CF12A3">
        <w:t>1,8</w:t>
      </w:r>
      <w:r w:rsidRPr="00A77103">
        <w:t xml:space="preserve"> mln zł</w:t>
      </w:r>
      <w:r w:rsidR="00CF12A3">
        <w:t>.</w:t>
      </w:r>
    </w:p>
    <w:p w14:paraId="3D3EA011" w14:textId="601FE490" w:rsidR="008076A0" w:rsidRDefault="00817BF2" w:rsidP="005F43B2">
      <w:pPr>
        <w:pStyle w:val="Bezodstpw"/>
        <w:spacing w:line="276" w:lineRule="auto"/>
        <w:jc w:val="both"/>
      </w:pPr>
      <w:r>
        <w:t>D</w:t>
      </w:r>
      <w:r w:rsidR="005F43B2">
        <w:t xml:space="preserve">ziałalność Play2Chill </w:t>
      </w:r>
      <w:r>
        <w:t xml:space="preserve">w Q3 2022 r. </w:t>
      </w:r>
      <w:r w:rsidR="005F43B2">
        <w:t xml:space="preserve">koncentrowała się na produkcji gier </w:t>
      </w:r>
      <w:r w:rsidR="005F43B2" w:rsidRPr="005F43B2">
        <w:rPr>
          <w:i/>
          <w:iCs/>
        </w:rPr>
        <w:t>Aztecs The Last Sun</w:t>
      </w:r>
      <w:r w:rsidR="005F43B2">
        <w:t xml:space="preserve"> oraz </w:t>
      </w:r>
      <w:r w:rsidR="005F43B2" w:rsidRPr="005F43B2">
        <w:rPr>
          <w:i/>
          <w:iCs/>
        </w:rPr>
        <w:t>Rally Mechanic Simulator</w:t>
      </w:r>
      <w:r w:rsidR="005F43B2">
        <w:t xml:space="preserve">, rozwoju i utrzymaniu wydanego rok temu tytułu </w:t>
      </w:r>
      <w:r w:rsidR="005F43B2" w:rsidRPr="005F43B2">
        <w:rPr>
          <w:i/>
          <w:iCs/>
        </w:rPr>
        <w:t>Motorcycle Mechanic Simulator 2021</w:t>
      </w:r>
      <w:r w:rsidR="005F43B2">
        <w:t>, a także wsparciu developerskim i marketingowym gry spółki zależnej</w:t>
      </w:r>
      <w:r w:rsidR="00F65843">
        <w:t xml:space="preserve"> – </w:t>
      </w:r>
      <w:r w:rsidR="005F43B2" w:rsidRPr="005F43B2">
        <w:rPr>
          <w:i/>
          <w:iCs/>
        </w:rPr>
        <w:t>Far North Survival</w:t>
      </w:r>
      <w:r w:rsidR="005F43B2">
        <w:t xml:space="preserve">. </w:t>
      </w:r>
      <w:r w:rsidR="000C3192">
        <w:t>Wspomniane trzy tytuły posiadają już ukończone dema techniczne, a p</w:t>
      </w:r>
      <w:r w:rsidR="005F43B2">
        <w:t xml:space="preserve">remiery pełnych wersji zaplanowane są na 2023 rok. Dodatkowo spółka pracowała nad portem gry </w:t>
      </w:r>
      <w:r w:rsidR="005F43B2" w:rsidRPr="00817BF2">
        <w:rPr>
          <w:i/>
          <w:iCs/>
        </w:rPr>
        <w:t>Bugvasion TD</w:t>
      </w:r>
      <w:r w:rsidR="005F43B2">
        <w:t xml:space="preserve"> na konsolę Nintendo Switch. Prace de</w:t>
      </w:r>
      <w:r w:rsidR="00565461">
        <w:t>w</w:t>
      </w:r>
      <w:r w:rsidR="005F43B2">
        <w:t xml:space="preserve">eloperskie zostały już zakończone, a data premiery jest uzależniona od </w:t>
      </w:r>
      <w:r w:rsidR="00DB249C">
        <w:t>finalizacji</w:t>
      </w:r>
      <w:r w:rsidR="005F43B2">
        <w:t xml:space="preserve"> procesu certyfikacji.</w:t>
      </w:r>
    </w:p>
    <w:p w14:paraId="2C2C4710" w14:textId="0F61BDDA" w:rsidR="009710B6" w:rsidRPr="00FB0DCD" w:rsidRDefault="00B032EA" w:rsidP="00FB0DCD">
      <w:pPr>
        <w:pStyle w:val="Bezodstpw"/>
        <w:spacing w:before="240" w:line="276" w:lineRule="auto"/>
        <w:jc w:val="both"/>
        <w:rPr>
          <w:i/>
          <w:iCs/>
        </w:rPr>
      </w:pPr>
      <w:r>
        <w:t xml:space="preserve">- </w:t>
      </w:r>
      <w:r w:rsidR="00D82C57">
        <w:rPr>
          <w:i/>
          <w:iCs/>
        </w:rPr>
        <w:t>Chciałem</w:t>
      </w:r>
      <w:r w:rsidR="003A12A7">
        <w:rPr>
          <w:i/>
          <w:iCs/>
        </w:rPr>
        <w:t xml:space="preserve"> również ogłosić, że</w:t>
      </w:r>
      <w:r w:rsidR="008076A0" w:rsidRPr="003A12A7">
        <w:rPr>
          <w:i/>
          <w:iCs/>
        </w:rPr>
        <w:t xml:space="preserve"> </w:t>
      </w:r>
      <w:r w:rsidR="008958EF">
        <w:rPr>
          <w:i/>
          <w:iCs/>
        </w:rPr>
        <w:t>nasza spółka zależna rozpoczęła</w:t>
      </w:r>
      <w:r w:rsidR="008076A0" w:rsidRPr="003A12A7">
        <w:rPr>
          <w:i/>
          <w:iCs/>
        </w:rPr>
        <w:t xml:space="preserve"> </w:t>
      </w:r>
      <w:r w:rsidR="00F41C27" w:rsidRPr="003A12A7">
        <w:rPr>
          <w:i/>
          <w:iCs/>
        </w:rPr>
        <w:t>prace</w:t>
      </w:r>
      <w:r w:rsidR="008076A0" w:rsidRPr="003A12A7">
        <w:rPr>
          <w:i/>
          <w:iCs/>
        </w:rPr>
        <w:t xml:space="preserve"> </w:t>
      </w:r>
      <w:r w:rsidR="00F41C27" w:rsidRPr="003A12A7">
        <w:rPr>
          <w:i/>
          <w:iCs/>
        </w:rPr>
        <w:t>nad</w:t>
      </w:r>
      <w:r w:rsidRPr="003A12A7">
        <w:rPr>
          <w:i/>
          <w:iCs/>
        </w:rPr>
        <w:t xml:space="preserve"> now</w:t>
      </w:r>
      <w:r w:rsidR="00F41C27" w:rsidRPr="003A12A7">
        <w:rPr>
          <w:i/>
          <w:iCs/>
        </w:rPr>
        <w:t>ym</w:t>
      </w:r>
      <w:r w:rsidRPr="003A12A7">
        <w:rPr>
          <w:i/>
          <w:iCs/>
        </w:rPr>
        <w:t xml:space="preserve"> tytuł</w:t>
      </w:r>
      <w:r w:rsidR="008004BB">
        <w:rPr>
          <w:i/>
          <w:iCs/>
        </w:rPr>
        <w:t>em</w:t>
      </w:r>
      <w:r w:rsidR="008076A0" w:rsidRPr="003A12A7">
        <w:rPr>
          <w:i/>
          <w:iCs/>
        </w:rPr>
        <w:t xml:space="preserve"> Egypt Frontiers. Gra realizowana jest w bezpośredniej współpracy z PlayWay</w:t>
      </w:r>
      <w:r w:rsidRPr="003A12A7">
        <w:rPr>
          <w:i/>
          <w:iCs/>
        </w:rPr>
        <w:t xml:space="preserve">, która </w:t>
      </w:r>
      <w:r w:rsidR="008076A0" w:rsidRPr="003A12A7">
        <w:rPr>
          <w:i/>
          <w:iCs/>
        </w:rPr>
        <w:t xml:space="preserve">finansuje i koordynuje </w:t>
      </w:r>
      <w:r w:rsidR="00927624">
        <w:rPr>
          <w:i/>
          <w:iCs/>
        </w:rPr>
        <w:t xml:space="preserve">cały </w:t>
      </w:r>
      <w:r w:rsidR="008076A0" w:rsidRPr="003A12A7">
        <w:rPr>
          <w:i/>
          <w:iCs/>
        </w:rPr>
        <w:t xml:space="preserve">przebieg </w:t>
      </w:r>
      <w:r w:rsidRPr="003A12A7">
        <w:rPr>
          <w:i/>
          <w:iCs/>
        </w:rPr>
        <w:t>produkcji</w:t>
      </w:r>
      <w:r w:rsidR="00F41C27" w:rsidRPr="003A12A7">
        <w:rPr>
          <w:i/>
          <w:iCs/>
        </w:rPr>
        <w:t xml:space="preserve">. </w:t>
      </w:r>
      <w:r w:rsidR="008076A0" w:rsidRPr="003A12A7">
        <w:rPr>
          <w:i/>
          <w:iCs/>
        </w:rPr>
        <w:t>Z perspektywy Play2Chill</w:t>
      </w:r>
      <w:r w:rsidRPr="003A12A7">
        <w:rPr>
          <w:i/>
          <w:iCs/>
        </w:rPr>
        <w:t>,</w:t>
      </w:r>
      <w:r w:rsidR="008076A0" w:rsidRPr="003A12A7">
        <w:rPr>
          <w:i/>
          <w:iCs/>
        </w:rPr>
        <w:t xml:space="preserve"> bardzo cieszy nas rozwój i zaangażowanie w kolejne projekty naszej spółki. Nieustannie wspieramy działania </w:t>
      </w:r>
      <w:r w:rsidR="00817BF2" w:rsidRPr="003A12A7">
        <w:rPr>
          <w:i/>
          <w:iCs/>
        </w:rPr>
        <w:t xml:space="preserve">FrogVille Games </w:t>
      </w:r>
      <w:r w:rsidR="008076A0" w:rsidRPr="003A12A7">
        <w:rPr>
          <w:i/>
          <w:iCs/>
        </w:rPr>
        <w:t>i liczymy na szybką oraz udaną premierę projektu Egypt Frontiers</w:t>
      </w:r>
      <w:r w:rsidR="003A12A7">
        <w:rPr>
          <w:i/>
          <w:iCs/>
        </w:rPr>
        <w:t xml:space="preserve"> </w:t>
      </w:r>
      <w:r w:rsidR="00FB0DCD" w:rsidRPr="00927624">
        <w:t>-</w:t>
      </w:r>
      <w:r w:rsidR="003A12A7" w:rsidRPr="00927624">
        <w:t xml:space="preserve"> zapowia</w:t>
      </w:r>
      <w:r w:rsidR="00FB0DCD" w:rsidRPr="00927624">
        <w:t>da prezes zarządu Play2Chill.</w:t>
      </w:r>
    </w:p>
    <w:p w14:paraId="069BFE9F" w14:textId="12FBB75A" w:rsidR="00F7771C" w:rsidRPr="00A77103" w:rsidRDefault="00CA2E8E" w:rsidP="00B032EA">
      <w:pPr>
        <w:spacing w:before="240" w:line="276" w:lineRule="auto"/>
        <w:jc w:val="both"/>
      </w:pPr>
      <w:r w:rsidRPr="00A77103">
        <w:t xml:space="preserve">W czerwcu br. </w:t>
      </w:r>
      <w:r w:rsidR="00082A52" w:rsidRPr="00A77103">
        <w:t>Play2Chill</w:t>
      </w:r>
      <w:r w:rsidRPr="00A77103">
        <w:t xml:space="preserve"> poinformowała o tym, że </w:t>
      </w:r>
      <w:r w:rsidRPr="00A77103">
        <w:rPr>
          <w:i/>
          <w:iCs/>
        </w:rPr>
        <w:t>Motorcycle Mechanic Simulator 2021</w:t>
      </w:r>
      <w:r w:rsidRPr="00A77103">
        <w:t xml:space="preserve"> zwrócił wszystkie poniesione koszty i aktualnie sprzedaż gry generuje zyski dla spółki.</w:t>
      </w:r>
      <w:r w:rsidR="00082A52" w:rsidRPr="00A77103">
        <w:t xml:space="preserve"> </w:t>
      </w:r>
      <w:r w:rsidR="00AC6368" w:rsidRPr="00A77103">
        <w:t xml:space="preserve">Wszystkie </w:t>
      </w:r>
      <w:r w:rsidR="00AC6368" w:rsidRPr="00A77103">
        <w:rPr>
          <w:bCs/>
        </w:rPr>
        <w:t xml:space="preserve">recenzje </w:t>
      </w:r>
      <w:r w:rsidR="00AC6368" w:rsidRPr="00A77103">
        <w:rPr>
          <w:bCs/>
        </w:rPr>
        <w:lastRenderedPageBreak/>
        <w:t xml:space="preserve">wystawione przez graczy na platformie Steam są w 77 procentach pozytywne. </w:t>
      </w:r>
      <w:r w:rsidR="00B032EA">
        <w:t>W najbliższych tygodniach</w:t>
      </w:r>
      <w:r w:rsidR="00F7771C" w:rsidRPr="00A77103">
        <w:t xml:space="preserve"> </w:t>
      </w:r>
      <w:r w:rsidR="00F7771C" w:rsidRPr="00A77103">
        <w:rPr>
          <w:i/>
          <w:iCs/>
        </w:rPr>
        <w:t>MMS 2021</w:t>
      </w:r>
      <w:r w:rsidR="00F7771C" w:rsidRPr="00A77103">
        <w:t xml:space="preserve"> zadebiutuje na konsolach PlayStation 4, Xbox One oraz Nintendo Switch. Za porty odpowiada Ultimate Games.</w:t>
      </w:r>
      <w:r w:rsidR="00AC6368" w:rsidRPr="00A77103">
        <w:t xml:space="preserve"> </w:t>
      </w:r>
    </w:p>
    <w:p w14:paraId="78A5D265" w14:textId="304D8A05" w:rsidR="000D7225" w:rsidRDefault="000D7225" w:rsidP="000D7225">
      <w:pPr>
        <w:spacing w:line="276" w:lineRule="auto"/>
        <w:jc w:val="center"/>
      </w:pPr>
      <w:r w:rsidRPr="0098181D">
        <w:t>***</w:t>
      </w:r>
    </w:p>
    <w:p w14:paraId="0C8560AF" w14:textId="77777777" w:rsidR="000D7225" w:rsidRDefault="000D7225" w:rsidP="000D7225">
      <w:pPr>
        <w:spacing w:line="276" w:lineRule="auto"/>
      </w:pPr>
      <w:r w:rsidRPr="0098181D">
        <w:rPr>
          <w:b/>
          <w:sz w:val="20"/>
          <w:szCs w:val="20"/>
        </w:rPr>
        <w:t xml:space="preserve">O spółce: </w:t>
      </w:r>
    </w:p>
    <w:p w14:paraId="73DAD3F1" w14:textId="77777777" w:rsidR="000D7225" w:rsidRPr="0016715D" w:rsidRDefault="000D7225" w:rsidP="000D7225">
      <w:pPr>
        <w:spacing w:line="276" w:lineRule="auto"/>
        <w:jc w:val="both"/>
      </w:pPr>
      <w:bookmarkStart w:id="0" w:name="_Hlk111202451"/>
      <w:r w:rsidRPr="0098181D">
        <w:rPr>
          <w:sz w:val="20"/>
          <w:szCs w:val="20"/>
        </w:rPr>
        <w:t>Play2Chill</w:t>
      </w:r>
      <w:r>
        <w:rPr>
          <w:sz w:val="20"/>
          <w:szCs w:val="20"/>
        </w:rPr>
        <w:t xml:space="preserve"> </w:t>
      </w:r>
      <w:r w:rsidRPr="0098181D">
        <w:rPr>
          <w:sz w:val="20"/>
          <w:szCs w:val="20"/>
        </w:rPr>
        <w:t>jest polską spółką, której podstawowa działalność obejmuje produkcję gier przeznaczonych na komputery stacjonarne jak również konsole. Obecnie głównym filarem d</w:t>
      </w:r>
      <w:r>
        <w:rPr>
          <w:sz w:val="20"/>
          <w:szCs w:val="20"/>
        </w:rPr>
        <w:t xml:space="preserve">ziałalności spółki jest produkcja gier </w:t>
      </w:r>
      <w:r>
        <w:rPr>
          <w:sz w:val="20"/>
          <w:szCs w:val="20"/>
        </w:rPr>
        <w:br/>
        <w:t>z kategorii indie premium (o budżetach 800.000 zł i wyższych).</w:t>
      </w:r>
    </w:p>
    <w:p w14:paraId="2D01B17F" w14:textId="77777777" w:rsidR="000D7225" w:rsidRDefault="000D7225" w:rsidP="000D7225">
      <w:pPr>
        <w:jc w:val="both"/>
        <w:rPr>
          <w:sz w:val="20"/>
          <w:szCs w:val="20"/>
        </w:rPr>
      </w:pPr>
      <w:r>
        <w:rPr>
          <w:sz w:val="20"/>
          <w:szCs w:val="20"/>
        </w:rPr>
        <w:t>Play2Chill ściśle współpracuje z grupą PlayWay, która jest jej największym udziałowcem.</w:t>
      </w:r>
    </w:p>
    <w:bookmarkEnd w:id="0"/>
    <w:p w14:paraId="6A2073F4" w14:textId="77777777" w:rsidR="00F27544" w:rsidRDefault="00F27544" w:rsidP="00C57C9E">
      <w:pPr>
        <w:spacing w:after="120" w:line="240" w:lineRule="auto"/>
        <w:rPr>
          <w:b/>
          <w:bCs/>
          <w:sz w:val="20"/>
          <w:szCs w:val="20"/>
        </w:rPr>
      </w:pPr>
    </w:p>
    <w:p w14:paraId="5A374C42" w14:textId="42C06646" w:rsidR="00C57C9E" w:rsidRPr="00E84EC4" w:rsidRDefault="00C57C9E" w:rsidP="00C57C9E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167562F6" w14:textId="3E60F47F" w:rsidR="00C57C9E" w:rsidRPr="001C2008" w:rsidRDefault="008076A0" w:rsidP="008076A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Krzysztof Kleczkowski</w:t>
      </w:r>
      <w:r w:rsidR="00C57C9E" w:rsidRPr="001C2008">
        <w:rPr>
          <w:rFonts w:cstheme="minorHAnsi"/>
          <w:sz w:val="20"/>
          <w:szCs w:val="20"/>
        </w:rPr>
        <w:tab/>
      </w:r>
      <w:r w:rsidR="00C57C9E" w:rsidRPr="001C2008">
        <w:rPr>
          <w:rFonts w:cstheme="minorHAnsi"/>
          <w:sz w:val="20"/>
          <w:szCs w:val="20"/>
        </w:rPr>
        <w:tab/>
      </w:r>
      <w:r w:rsidR="00C57C9E" w:rsidRPr="001C2008">
        <w:rPr>
          <w:rFonts w:cstheme="minorHAnsi"/>
          <w:sz w:val="20"/>
          <w:szCs w:val="20"/>
        </w:rPr>
        <w:tab/>
      </w:r>
      <w:r w:rsidR="00C57C9E" w:rsidRPr="001C2008">
        <w:rPr>
          <w:rFonts w:cstheme="minorHAnsi"/>
          <w:sz w:val="20"/>
          <w:szCs w:val="20"/>
        </w:rPr>
        <w:tab/>
      </w:r>
      <w:r w:rsidR="00C57C9E" w:rsidRPr="001C2008">
        <w:rPr>
          <w:rFonts w:cstheme="minorHAnsi"/>
          <w:sz w:val="20"/>
          <w:szCs w:val="20"/>
        </w:rPr>
        <w:tab/>
      </w:r>
      <w:r w:rsidR="00C57C9E" w:rsidRPr="001C2008">
        <w:rPr>
          <w:rFonts w:cstheme="minorHAnsi"/>
          <w:sz w:val="20"/>
          <w:szCs w:val="20"/>
        </w:rPr>
        <w:tab/>
      </w:r>
      <w:r w:rsidR="00C57C9E"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>Kamila Petrus</w:t>
      </w:r>
    </w:p>
    <w:p w14:paraId="306228D2" w14:textId="2930B22B" w:rsidR="00C57C9E" w:rsidRDefault="00C57C9E" w:rsidP="008076A0">
      <w:pPr>
        <w:spacing w:after="0" w:line="240" w:lineRule="auto"/>
        <w:rPr>
          <w:rStyle w:val="Ohne"/>
          <w:rFonts w:cstheme="minorHAnsi"/>
          <w:sz w:val="20"/>
          <w:szCs w:val="20"/>
          <w:lang w:val="en-US"/>
        </w:rPr>
      </w:pPr>
      <w:r w:rsidRPr="008076A0">
        <w:rPr>
          <w:rFonts w:cstheme="minorHAnsi"/>
          <w:sz w:val="20"/>
          <w:szCs w:val="20"/>
          <w:lang w:val="en-US"/>
        </w:rPr>
        <w:t>InnerValue Investor Relations</w:t>
      </w:r>
      <w:r w:rsidRPr="008076A0">
        <w:rPr>
          <w:rFonts w:cstheme="minorHAnsi"/>
          <w:sz w:val="20"/>
          <w:szCs w:val="20"/>
          <w:lang w:val="en-US"/>
        </w:rPr>
        <w:tab/>
      </w:r>
      <w:r w:rsidRPr="008076A0">
        <w:rPr>
          <w:rFonts w:cstheme="minorHAnsi"/>
          <w:sz w:val="20"/>
          <w:szCs w:val="20"/>
          <w:lang w:val="en-US"/>
        </w:rPr>
        <w:tab/>
      </w:r>
      <w:r w:rsidRPr="008076A0">
        <w:rPr>
          <w:rFonts w:cstheme="minorHAnsi"/>
          <w:sz w:val="20"/>
          <w:szCs w:val="20"/>
          <w:lang w:val="en-US"/>
        </w:rPr>
        <w:tab/>
      </w:r>
      <w:r w:rsidRPr="008076A0">
        <w:rPr>
          <w:rFonts w:cstheme="minorHAnsi"/>
          <w:sz w:val="20"/>
          <w:szCs w:val="20"/>
          <w:lang w:val="en-US"/>
        </w:rPr>
        <w:tab/>
      </w:r>
      <w:r w:rsidRPr="008076A0">
        <w:rPr>
          <w:rFonts w:cstheme="minorHAnsi"/>
          <w:sz w:val="20"/>
          <w:szCs w:val="20"/>
          <w:lang w:val="en-US"/>
        </w:rPr>
        <w:tab/>
      </w:r>
      <w:r w:rsidRPr="008076A0">
        <w:rPr>
          <w:rFonts w:cstheme="minorHAnsi"/>
          <w:sz w:val="20"/>
          <w:szCs w:val="20"/>
          <w:lang w:val="en-US"/>
        </w:rPr>
        <w:tab/>
        <w:t>InnerValue Investor Relations</w:t>
      </w:r>
      <w:r w:rsidRPr="008076A0">
        <w:rPr>
          <w:rFonts w:eastAsia="Calibri Light" w:cstheme="minorHAnsi"/>
          <w:sz w:val="20"/>
          <w:szCs w:val="20"/>
          <w:lang w:val="en-US"/>
        </w:rPr>
        <w:br/>
      </w:r>
      <w:r w:rsidR="008076A0" w:rsidRPr="008076A0">
        <w:rPr>
          <w:rStyle w:val="Hyperlink0"/>
          <w:rFonts w:asciiTheme="minorHAnsi" w:hAnsiTheme="minorHAnsi" w:cstheme="minorHAnsi"/>
        </w:rPr>
        <w:t>k.kleczkowski@inner</w:t>
      </w:r>
      <w:r w:rsidR="008076A0">
        <w:rPr>
          <w:rStyle w:val="Hyperlink0"/>
          <w:rFonts w:asciiTheme="minorHAnsi" w:hAnsiTheme="minorHAnsi" w:cstheme="minorHAnsi"/>
        </w:rPr>
        <w:t>value.pl</w:t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hyperlink r:id="rId6" w:history="1">
        <w:r w:rsidR="008076A0" w:rsidRPr="00B02BAD">
          <w:rPr>
            <w:rStyle w:val="Hipercze"/>
            <w:rFonts w:eastAsia="Calibri Light" w:cstheme="minorHAnsi"/>
            <w:sz w:val="20"/>
            <w:szCs w:val="20"/>
            <w:lang w:val="en-US"/>
          </w:rPr>
          <w:t>k.petrus@innervalue.pl</w:t>
        </w:r>
      </w:hyperlink>
      <w:r w:rsidRPr="008076A0">
        <w:rPr>
          <w:rStyle w:val="Ohne"/>
          <w:rFonts w:cstheme="minorHAnsi"/>
          <w:sz w:val="20"/>
          <w:szCs w:val="20"/>
          <w:lang w:val="en-US"/>
        </w:rPr>
        <w:br/>
        <w:t xml:space="preserve">+48 </w:t>
      </w:r>
      <w:r w:rsidR="008076A0" w:rsidRPr="008076A0">
        <w:rPr>
          <w:rStyle w:val="Ohne"/>
          <w:rFonts w:cstheme="minorHAnsi"/>
          <w:sz w:val="20"/>
          <w:szCs w:val="20"/>
          <w:lang w:val="en-US"/>
        </w:rPr>
        <w:t>533 070 550  </w:t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</w:r>
      <w:r w:rsidRPr="008076A0">
        <w:rPr>
          <w:rStyle w:val="Ohne"/>
          <w:rFonts w:cstheme="minorHAnsi"/>
          <w:sz w:val="20"/>
          <w:szCs w:val="20"/>
          <w:lang w:val="en-US"/>
        </w:rPr>
        <w:tab/>
        <w:t>+48 </w:t>
      </w:r>
      <w:r w:rsidR="008076A0" w:rsidRPr="008076A0">
        <w:rPr>
          <w:rStyle w:val="Ohne"/>
          <w:rFonts w:cstheme="minorHAnsi"/>
          <w:sz w:val="20"/>
          <w:szCs w:val="20"/>
          <w:lang w:val="en-US"/>
        </w:rPr>
        <w:t>502 258 385</w:t>
      </w:r>
    </w:p>
    <w:p w14:paraId="04B001D8" w14:textId="77777777" w:rsidR="000D7225" w:rsidRPr="00E87CCC" w:rsidRDefault="000D7225" w:rsidP="000D7225">
      <w:pPr>
        <w:rPr>
          <w:lang w:val="en-US"/>
        </w:rPr>
      </w:pPr>
    </w:p>
    <w:p w14:paraId="6690071A" w14:textId="7F9C8864" w:rsidR="00F25CA7" w:rsidRPr="00E87CCC" w:rsidRDefault="00F25CA7">
      <w:pPr>
        <w:rPr>
          <w:lang w:val="en-US"/>
        </w:rPr>
      </w:pPr>
    </w:p>
    <w:sectPr w:rsidR="00F25CA7" w:rsidRPr="00E87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7D28" w14:textId="77777777" w:rsidR="00480CC8" w:rsidRDefault="00480CC8" w:rsidP="005555DE">
      <w:pPr>
        <w:spacing w:after="0" w:line="240" w:lineRule="auto"/>
      </w:pPr>
      <w:r>
        <w:separator/>
      </w:r>
    </w:p>
  </w:endnote>
  <w:endnote w:type="continuationSeparator" w:id="0">
    <w:p w14:paraId="449766BB" w14:textId="77777777" w:rsidR="00480CC8" w:rsidRDefault="00480CC8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BAF5" w14:textId="77777777" w:rsidR="00480CC8" w:rsidRDefault="00480CC8" w:rsidP="005555DE">
      <w:pPr>
        <w:spacing w:after="0" w:line="240" w:lineRule="auto"/>
      </w:pPr>
      <w:r>
        <w:separator/>
      </w:r>
    </w:p>
  </w:footnote>
  <w:footnote w:type="continuationSeparator" w:id="0">
    <w:p w14:paraId="7EC5E53D" w14:textId="77777777" w:rsidR="00480CC8" w:rsidRDefault="00480CC8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6357F434" w:rsidR="005555DE" w:rsidRDefault="00C07ABA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lk87447327"/>
    <w:bookmarkStart w:id="2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40405252">
          <wp:simplePos x="0" y="0"/>
          <wp:positionH relativeFrom="margin">
            <wp:align>right</wp:align>
          </wp:positionH>
          <wp:positionV relativeFrom="paragraph">
            <wp:posOffset>221957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5DE">
      <w:rPr>
        <w:noProof/>
      </w:rPr>
      <w:drawing>
        <wp:inline distT="0" distB="0" distL="0" distR="0" wp14:anchorId="762D1CC9" wp14:editId="17D601E9">
          <wp:extent cx="1459523" cy="796521"/>
          <wp:effectExtent l="0" t="0" r="762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47" cy="81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5F44BB5" w14:textId="4DD87B12" w:rsidR="005555DE" w:rsidRPr="005555DE" w:rsidRDefault="005555DE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573B0"/>
    <w:rsid w:val="00075767"/>
    <w:rsid w:val="00082A52"/>
    <w:rsid w:val="000934A6"/>
    <w:rsid w:val="00093C46"/>
    <w:rsid w:val="000C3192"/>
    <w:rsid w:val="000D7225"/>
    <w:rsid w:val="000E4468"/>
    <w:rsid w:val="00114875"/>
    <w:rsid w:val="0012120F"/>
    <w:rsid w:val="00142C19"/>
    <w:rsid w:val="00151A77"/>
    <w:rsid w:val="00164DFC"/>
    <w:rsid w:val="001858E2"/>
    <w:rsid w:val="001A7C7A"/>
    <w:rsid w:val="001B3C56"/>
    <w:rsid w:val="001B5C2C"/>
    <w:rsid w:val="001E7A12"/>
    <w:rsid w:val="00201239"/>
    <w:rsid w:val="00213643"/>
    <w:rsid w:val="00233BF9"/>
    <w:rsid w:val="00283FB0"/>
    <w:rsid w:val="00291517"/>
    <w:rsid w:val="002A05E0"/>
    <w:rsid w:val="002C0FF3"/>
    <w:rsid w:val="0031084D"/>
    <w:rsid w:val="00331A7D"/>
    <w:rsid w:val="003334CA"/>
    <w:rsid w:val="00343DEA"/>
    <w:rsid w:val="003464B1"/>
    <w:rsid w:val="003750B5"/>
    <w:rsid w:val="003805AC"/>
    <w:rsid w:val="00387AFF"/>
    <w:rsid w:val="003A12A7"/>
    <w:rsid w:val="003A5954"/>
    <w:rsid w:val="003C07E3"/>
    <w:rsid w:val="003C3A1E"/>
    <w:rsid w:val="003D6FA4"/>
    <w:rsid w:val="00405732"/>
    <w:rsid w:val="004165C0"/>
    <w:rsid w:val="00417F95"/>
    <w:rsid w:val="004428D9"/>
    <w:rsid w:val="004608A0"/>
    <w:rsid w:val="00464A04"/>
    <w:rsid w:val="00480155"/>
    <w:rsid w:val="00480CC8"/>
    <w:rsid w:val="00483156"/>
    <w:rsid w:val="00484647"/>
    <w:rsid w:val="00492B29"/>
    <w:rsid w:val="004A56AD"/>
    <w:rsid w:val="004A7DBB"/>
    <w:rsid w:val="004B36E7"/>
    <w:rsid w:val="004B74F8"/>
    <w:rsid w:val="004C69BC"/>
    <w:rsid w:val="004F60CA"/>
    <w:rsid w:val="00504B50"/>
    <w:rsid w:val="00510E20"/>
    <w:rsid w:val="00523BB1"/>
    <w:rsid w:val="00537CF7"/>
    <w:rsid w:val="00545A31"/>
    <w:rsid w:val="005555DE"/>
    <w:rsid w:val="00565461"/>
    <w:rsid w:val="00565E40"/>
    <w:rsid w:val="00591D70"/>
    <w:rsid w:val="005A5DBB"/>
    <w:rsid w:val="005B4F7D"/>
    <w:rsid w:val="005D41D9"/>
    <w:rsid w:val="005D6C6F"/>
    <w:rsid w:val="005F43B2"/>
    <w:rsid w:val="006038A0"/>
    <w:rsid w:val="006048C5"/>
    <w:rsid w:val="00612F60"/>
    <w:rsid w:val="00616615"/>
    <w:rsid w:val="006242A9"/>
    <w:rsid w:val="006428CE"/>
    <w:rsid w:val="006529F8"/>
    <w:rsid w:val="00661960"/>
    <w:rsid w:val="00664876"/>
    <w:rsid w:val="00693524"/>
    <w:rsid w:val="006A6259"/>
    <w:rsid w:val="006C2B38"/>
    <w:rsid w:val="006C68A3"/>
    <w:rsid w:val="006E5CED"/>
    <w:rsid w:val="00714E64"/>
    <w:rsid w:val="0072664C"/>
    <w:rsid w:val="0078330B"/>
    <w:rsid w:val="00797324"/>
    <w:rsid w:val="007D2060"/>
    <w:rsid w:val="007E312E"/>
    <w:rsid w:val="007F5E14"/>
    <w:rsid w:val="008004BB"/>
    <w:rsid w:val="008076A0"/>
    <w:rsid w:val="00817BF2"/>
    <w:rsid w:val="00846E54"/>
    <w:rsid w:val="00870784"/>
    <w:rsid w:val="00875ADA"/>
    <w:rsid w:val="00884814"/>
    <w:rsid w:val="008958EF"/>
    <w:rsid w:val="008A4A05"/>
    <w:rsid w:val="008B74E1"/>
    <w:rsid w:val="008E4DED"/>
    <w:rsid w:val="008F30E7"/>
    <w:rsid w:val="00927624"/>
    <w:rsid w:val="00937030"/>
    <w:rsid w:val="00961872"/>
    <w:rsid w:val="009710B6"/>
    <w:rsid w:val="009832BD"/>
    <w:rsid w:val="009D0671"/>
    <w:rsid w:val="009E5EF7"/>
    <w:rsid w:val="009F116A"/>
    <w:rsid w:val="009F2779"/>
    <w:rsid w:val="00A10470"/>
    <w:rsid w:val="00A307E4"/>
    <w:rsid w:val="00A332C3"/>
    <w:rsid w:val="00A37B9F"/>
    <w:rsid w:val="00A77103"/>
    <w:rsid w:val="00A84BEB"/>
    <w:rsid w:val="00AA2748"/>
    <w:rsid w:val="00AC4F20"/>
    <w:rsid w:val="00AC6368"/>
    <w:rsid w:val="00AE4D25"/>
    <w:rsid w:val="00B032EA"/>
    <w:rsid w:val="00B13EC9"/>
    <w:rsid w:val="00B1716D"/>
    <w:rsid w:val="00B2440E"/>
    <w:rsid w:val="00B50910"/>
    <w:rsid w:val="00B50B7B"/>
    <w:rsid w:val="00B7222F"/>
    <w:rsid w:val="00B84F3C"/>
    <w:rsid w:val="00B8702E"/>
    <w:rsid w:val="00B97047"/>
    <w:rsid w:val="00BA0139"/>
    <w:rsid w:val="00BA017D"/>
    <w:rsid w:val="00BA31C7"/>
    <w:rsid w:val="00BB3113"/>
    <w:rsid w:val="00BB352D"/>
    <w:rsid w:val="00BD43B1"/>
    <w:rsid w:val="00BF290E"/>
    <w:rsid w:val="00BF794C"/>
    <w:rsid w:val="00C07ABA"/>
    <w:rsid w:val="00C10C1C"/>
    <w:rsid w:val="00C57C9E"/>
    <w:rsid w:val="00C74C53"/>
    <w:rsid w:val="00CA0DB0"/>
    <w:rsid w:val="00CA2E8E"/>
    <w:rsid w:val="00CC515F"/>
    <w:rsid w:val="00CE6DFA"/>
    <w:rsid w:val="00CF12A3"/>
    <w:rsid w:val="00CF7343"/>
    <w:rsid w:val="00D1742B"/>
    <w:rsid w:val="00D43813"/>
    <w:rsid w:val="00D618E8"/>
    <w:rsid w:val="00D809A4"/>
    <w:rsid w:val="00D81831"/>
    <w:rsid w:val="00D82C57"/>
    <w:rsid w:val="00D96CF5"/>
    <w:rsid w:val="00DA5482"/>
    <w:rsid w:val="00DB249C"/>
    <w:rsid w:val="00DD2C57"/>
    <w:rsid w:val="00DD36AD"/>
    <w:rsid w:val="00DD5786"/>
    <w:rsid w:val="00DD69E9"/>
    <w:rsid w:val="00DE1108"/>
    <w:rsid w:val="00DF12D5"/>
    <w:rsid w:val="00E0768E"/>
    <w:rsid w:val="00E17ADD"/>
    <w:rsid w:val="00E256BD"/>
    <w:rsid w:val="00E379B7"/>
    <w:rsid w:val="00E46969"/>
    <w:rsid w:val="00E8355D"/>
    <w:rsid w:val="00E87007"/>
    <w:rsid w:val="00E87CCC"/>
    <w:rsid w:val="00EB25DA"/>
    <w:rsid w:val="00EB310D"/>
    <w:rsid w:val="00EB5854"/>
    <w:rsid w:val="00EE0820"/>
    <w:rsid w:val="00F11FD3"/>
    <w:rsid w:val="00F168F9"/>
    <w:rsid w:val="00F25CA7"/>
    <w:rsid w:val="00F27544"/>
    <w:rsid w:val="00F41C27"/>
    <w:rsid w:val="00F427DD"/>
    <w:rsid w:val="00F45451"/>
    <w:rsid w:val="00F51C15"/>
    <w:rsid w:val="00F65843"/>
    <w:rsid w:val="00F7771C"/>
    <w:rsid w:val="00F90945"/>
    <w:rsid w:val="00FB049C"/>
    <w:rsid w:val="00FB0DCD"/>
    <w:rsid w:val="00FB30D8"/>
    <w:rsid w:val="00FC1C3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A56AD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4165C0"/>
    <w:pPr>
      <w:autoSpaceDE w:val="0"/>
      <w:autoSpaceDN w:val="0"/>
      <w:adjustRightInd w:val="0"/>
      <w:spacing w:after="0" w:line="241" w:lineRule="atLeast"/>
    </w:pPr>
    <w:rPr>
      <w:rFonts w:ascii="Fira Sans Book" w:hAnsi="Fira Sans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petrus@innervalu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4</cp:revision>
  <cp:lastPrinted>2022-11-09T14:29:00Z</cp:lastPrinted>
  <dcterms:created xsi:type="dcterms:W3CDTF">2022-11-09T13:59:00Z</dcterms:created>
  <dcterms:modified xsi:type="dcterms:W3CDTF">2022-11-09T16:10:00Z</dcterms:modified>
</cp:coreProperties>
</file>